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5544D" w14:textId="5940B1AE" w:rsid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center"/>
        <w:rPr>
          <w:rFonts w:ascii="Cambria" w:hAnsi="Cambria" w:cs="Calibri"/>
          <w:sz w:val="24"/>
          <w:szCs w:val="24"/>
        </w:rPr>
      </w:pPr>
      <w:bookmarkStart w:id="0" w:name="_GoBack"/>
      <w:bookmarkEnd w:id="0"/>
    </w:p>
    <w:p w14:paraId="793FEABB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241D0331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proofErr w:type="gramStart"/>
      <w:r w:rsidRPr="00B05EB4">
        <w:rPr>
          <w:rFonts w:ascii="Cambria" w:hAnsi="Cambria" w:cs="Calibri"/>
          <w:sz w:val="24"/>
          <w:szCs w:val="24"/>
        </w:rPr>
        <w:t>Date :</w:t>
      </w:r>
      <w:proofErr w:type="gramEnd"/>
      <w:r w:rsidRPr="00B05EB4">
        <w:rPr>
          <w:rFonts w:ascii="Cambria" w:hAnsi="Cambria" w:cs="Calibri"/>
          <w:sz w:val="24"/>
          <w:szCs w:val="24"/>
        </w:rPr>
        <w:t xml:space="preserve"> </w:t>
      </w:r>
    </w:p>
    <w:p w14:paraId="08104100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7625F740" w14:textId="1CFACADF" w:rsidR="00E10C61" w:rsidRPr="00B05EB4" w:rsidRDefault="00E10C61">
      <w:pPr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>C</w:t>
      </w:r>
      <w:r>
        <w:rPr>
          <w:rFonts w:ascii="Cambria" w:hAnsi="Cambria" w:cs="Calibri"/>
          <w:sz w:val="24"/>
          <w:szCs w:val="24"/>
        </w:rPr>
        <w:t>entral Depository Services India Limited</w:t>
      </w:r>
    </w:p>
    <w:p w14:paraId="268C78CB" w14:textId="77777777" w:rsidR="00B05EB4" w:rsidRPr="00B05EB4" w:rsidRDefault="00B05EB4" w:rsidP="00B05EB4">
      <w:pPr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A-2501, Marathon Futurex, N. M. Joshi Marg, </w:t>
      </w:r>
    </w:p>
    <w:p w14:paraId="7602D231" w14:textId="77777777" w:rsidR="00B05EB4" w:rsidRPr="00B05EB4" w:rsidRDefault="00B05EB4" w:rsidP="00B05EB4">
      <w:pPr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>Lower Parel, Mumbai - 400013</w:t>
      </w:r>
    </w:p>
    <w:p w14:paraId="6546A8D2" w14:textId="77777777" w:rsidR="00B05EB4" w:rsidRPr="00B05EB4" w:rsidRDefault="00B05EB4" w:rsidP="00B05EB4">
      <w:pPr>
        <w:spacing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62C7666A" w14:textId="77777777" w:rsidR="00B05EB4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0D922C17" w14:textId="0E7DFDF3" w:rsidR="000D35A8" w:rsidRPr="00B05EB4" w:rsidRDefault="00B05EB4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b/>
          <w:bCs/>
          <w:sz w:val="24"/>
          <w:szCs w:val="24"/>
        </w:rPr>
      </w:pPr>
      <w:proofErr w:type="gramStart"/>
      <w:r>
        <w:rPr>
          <w:rFonts w:ascii="Cambria" w:hAnsi="Cambria" w:cs="Calibri"/>
          <w:b/>
          <w:bCs/>
          <w:sz w:val="24"/>
          <w:szCs w:val="24"/>
        </w:rPr>
        <w:t>Sub :</w:t>
      </w:r>
      <w:proofErr w:type="gramEnd"/>
      <w:r>
        <w:rPr>
          <w:rFonts w:ascii="Cambria" w:hAnsi="Cambria" w:cs="Calibri"/>
          <w:b/>
          <w:bCs/>
          <w:sz w:val="24"/>
          <w:szCs w:val="24"/>
        </w:rPr>
        <w:t xml:space="preserve"> Declaration for applicability of </w:t>
      </w:r>
      <w:r w:rsidR="00D75F9D" w:rsidRPr="00B05EB4">
        <w:rPr>
          <w:rFonts w:ascii="Cambria" w:hAnsi="Cambria" w:cs="Calibri"/>
          <w:b/>
          <w:bCs/>
          <w:sz w:val="24"/>
          <w:szCs w:val="24"/>
        </w:rPr>
        <w:t>E-</w:t>
      </w:r>
      <w:r w:rsidR="000D35A8" w:rsidRPr="00B05EB4">
        <w:rPr>
          <w:rFonts w:ascii="Cambria" w:hAnsi="Cambria" w:cs="Calibri"/>
          <w:b/>
          <w:bCs/>
          <w:sz w:val="24"/>
          <w:szCs w:val="24"/>
        </w:rPr>
        <w:t>invoice</w:t>
      </w:r>
    </w:p>
    <w:p w14:paraId="3F35729B" w14:textId="22C104BF" w:rsidR="000D35A8" w:rsidRPr="00B05EB4" w:rsidRDefault="000D35A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6EE8E7F8" w14:textId="406618D4" w:rsidR="000D35A8" w:rsidRPr="00B05EB4" w:rsidRDefault="000D35A8" w:rsidP="006419EC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We, </w:t>
      </w:r>
      <w:r w:rsidRPr="00B05EB4">
        <w:rPr>
          <w:rFonts w:ascii="Cambria" w:hAnsi="Cambria" w:cs="Calibri"/>
          <w:b/>
          <w:bCs/>
          <w:sz w:val="24"/>
          <w:szCs w:val="24"/>
        </w:rPr>
        <w:t>&lt;Name of vendor&gt;</w:t>
      </w:r>
      <w:r w:rsidRPr="00B05EB4">
        <w:rPr>
          <w:rFonts w:ascii="Cambria" w:hAnsi="Cambria" w:cs="Calibri"/>
          <w:sz w:val="24"/>
          <w:szCs w:val="24"/>
        </w:rPr>
        <w:t xml:space="preserve">, having our registered office at </w:t>
      </w:r>
      <w:r w:rsidRPr="00B05EB4">
        <w:rPr>
          <w:rFonts w:ascii="Cambria" w:hAnsi="Cambria" w:cs="Calibri"/>
          <w:b/>
          <w:bCs/>
          <w:sz w:val="24"/>
          <w:szCs w:val="24"/>
        </w:rPr>
        <w:t>&lt;provide address&gt;</w:t>
      </w:r>
      <w:r w:rsidRPr="00B05EB4">
        <w:rPr>
          <w:rFonts w:ascii="Cambria" w:hAnsi="Cambria" w:cs="Calibri"/>
          <w:sz w:val="24"/>
          <w:szCs w:val="24"/>
        </w:rPr>
        <w:t>, hereby declare that we are required to comply with Rule 48(4) of CGST Rules 2017 mandating us to obtain Invoice Reference Number.</w:t>
      </w:r>
    </w:p>
    <w:p w14:paraId="27D366AB" w14:textId="741665F1" w:rsidR="000D35A8" w:rsidRPr="00B05EB4" w:rsidRDefault="000D35A8" w:rsidP="006419EC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1A51B4C1" w14:textId="6F8817C7" w:rsidR="000D35A8" w:rsidRPr="00B05EB4" w:rsidRDefault="000D35A8" w:rsidP="00E10C61">
      <w:pPr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We assure you that the invoices raised by us to </w:t>
      </w:r>
      <w:r w:rsidR="00E10C61">
        <w:rPr>
          <w:rFonts w:ascii="Cambria" w:hAnsi="Cambria" w:cs="Calibri"/>
          <w:sz w:val="24"/>
          <w:szCs w:val="24"/>
        </w:rPr>
        <w:t xml:space="preserve">your company </w:t>
      </w:r>
      <w:r w:rsidRPr="00B05EB4">
        <w:rPr>
          <w:rFonts w:ascii="Cambria" w:hAnsi="Cambria" w:cs="Calibri"/>
          <w:sz w:val="24"/>
          <w:szCs w:val="24"/>
        </w:rPr>
        <w:t>will be in compliance with the above-mentioned Rule.</w:t>
      </w:r>
    </w:p>
    <w:p w14:paraId="7120631D" w14:textId="02874481" w:rsidR="000D35A8" w:rsidRPr="00B05EB4" w:rsidRDefault="000D35A8" w:rsidP="006419EC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1A5BAACF" w14:textId="1EC83A58" w:rsidR="000D35A8" w:rsidRPr="00B05EB4" w:rsidRDefault="000D35A8" w:rsidP="006419EC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Further, we will compensate you for any demand, credit reversal, </w:t>
      </w:r>
      <w:proofErr w:type="gramStart"/>
      <w:r w:rsidRPr="00B05EB4">
        <w:rPr>
          <w:rFonts w:ascii="Cambria" w:hAnsi="Cambria" w:cs="Calibri"/>
          <w:sz w:val="24"/>
          <w:szCs w:val="24"/>
        </w:rPr>
        <w:t>denial</w:t>
      </w:r>
      <w:proofErr w:type="gramEnd"/>
      <w:r w:rsidRPr="00B05EB4">
        <w:rPr>
          <w:rFonts w:ascii="Cambria" w:hAnsi="Cambria" w:cs="Calibri"/>
          <w:sz w:val="24"/>
          <w:szCs w:val="24"/>
        </w:rPr>
        <w:t xml:space="preserve"> of refund, loss, interest or penalty imposed due to any incorrect declaration or non-compliance by us.</w:t>
      </w:r>
    </w:p>
    <w:p w14:paraId="61DFDEB0" w14:textId="77777777" w:rsidR="000D35A8" w:rsidRPr="00B05EB4" w:rsidRDefault="000D35A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7790DA9A" w14:textId="0B1F3824" w:rsidR="000D35A8" w:rsidRPr="00B05EB4" w:rsidRDefault="000D35A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47B97533" w14:textId="77777777" w:rsidR="000D35A8" w:rsidRPr="00B05EB4" w:rsidRDefault="000D35A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665E3BDB" w14:textId="5931AF43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>For &lt; Vendor Name&gt;</w:t>
      </w:r>
    </w:p>
    <w:p w14:paraId="621D8BEF" w14:textId="228E2D90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4376A9B4" w14:textId="3A5947AA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</w:p>
    <w:p w14:paraId="0E1F2678" w14:textId="2D1D02C6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proofErr w:type="gramStart"/>
      <w:r w:rsidRPr="00B05EB4">
        <w:rPr>
          <w:rFonts w:ascii="Cambria" w:hAnsi="Cambria" w:cs="Calibri"/>
          <w:sz w:val="24"/>
          <w:szCs w:val="24"/>
        </w:rPr>
        <w:t>Name :</w:t>
      </w:r>
      <w:proofErr w:type="gramEnd"/>
      <w:r w:rsidRPr="00B05EB4">
        <w:rPr>
          <w:rFonts w:ascii="Cambria" w:hAnsi="Cambria" w:cs="Calibri"/>
          <w:sz w:val="24"/>
          <w:szCs w:val="24"/>
        </w:rPr>
        <w:t>-</w:t>
      </w:r>
    </w:p>
    <w:p w14:paraId="4D002B17" w14:textId="4C6C458E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proofErr w:type="gramStart"/>
      <w:r w:rsidRPr="00B05EB4">
        <w:rPr>
          <w:rFonts w:ascii="Cambria" w:hAnsi="Cambria" w:cs="Calibri"/>
          <w:sz w:val="24"/>
          <w:szCs w:val="24"/>
        </w:rPr>
        <w:t>Designation :</w:t>
      </w:r>
      <w:proofErr w:type="gramEnd"/>
      <w:r w:rsidRPr="00B05EB4">
        <w:rPr>
          <w:rFonts w:ascii="Cambria" w:hAnsi="Cambria" w:cs="Calibri"/>
          <w:sz w:val="24"/>
          <w:szCs w:val="24"/>
        </w:rPr>
        <w:t>-</w:t>
      </w:r>
    </w:p>
    <w:p w14:paraId="70B5363E" w14:textId="691C4D15" w:rsidR="0001487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Contact </w:t>
      </w:r>
      <w:proofErr w:type="gramStart"/>
      <w:r w:rsidRPr="00B05EB4">
        <w:rPr>
          <w:rFonts w:ascii="Cambria" w:hAnsi="Cambria" w:cs="Calibri"/>
          <w:sz w:val="24"/>
          <w:szCs w:val="24"/>
        </w:rPr>
        <w:t>no :</w:t>
      </w:r>
      <w:proofErr w:type="gramEnd"/>
      <w:r w:rsidRPr="00B05EB4">
        <w:rPr>
          <w:rFonts w:ascii="Cambria" w:hAnsi="Cambria" w:cs="Calibri"/>
          <w:sz w:val="24"/>
          <w:szCs w:val="24"/>
        </w:rPr>
        <w:t>-</w:t>
      </w:r>
    </w:p>
    <w:p w14:paraId="3A37DD54" w14:textId="3B1D692F" w:rsidR="000D35A8" w:rsidRPr="00B05EB4" w:rsidRDefault="00014878" w:rsidP="00B05EB4">
      <w:pPr>
        <w:autoSpaceDE w:val="0"/>
        <w:autoSpaceDN w:val="0"/>
        <w:adjustRightInd w:val="0"/>
        <w:spacing w:after="0" w:line="240" w:lineRule="auto"/>
        <w:ind w:right="-188"/>
        <w:jc w:val="both"/>
        <w:rPr>
          <w:rFonts w:ascii="Cambria" w:hAnsi="Cambria" w:cs="Calibri"/>
          <w:sz w:val="24"/>
          <w:szCs w:val="24"/>
        </w:rPr>
      </w:pPr>
      <w:r w:rsidRPr="00B05EB4">
        <w:rPr>
          <w:rFonts w:ascii="Cambria" w:hAnsi="Cambria" w:cs="Calibri"/>
          <w:sz w:val="24"/>
          <w:szCs w:val="24"/>
        </w:rPr>
        <w:t xml:space="preserve">Email </w:t>
      </w:r>
      <w:proofErr w:type="gramStart"/>
      <w:r w:rsidRPr="00B05EB4">
        <w:rPr>
          <w:rFonts w:ascii="Cambria" w:hAnsi="Cambria" w:cs="Calibri"/>
          <w:sz w:val="24"/>
          <w:szCs w:val="24"/>
        </w:rPr>
        <w:t>id :</w:t>
      </w:r>
      <w:proofErr w:type="gramEnd"/>
      <w:r w:rsidRPr="00B05EB4">
        <w:rPr>
          <w:rFonts w:ascii="Cambria" w:hAnsi="Cambria" w:cs="Calibri"/>
          <w:sz w:val="24"/>
          <w:szCs w:val="24"/>
        </w:rPr>
        <w:t>-</w:t>
      </w:r>
    </w:p>
    <w:sectPr w:rsidR="000D35A8" w:rsidRPr="00B05EB4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8B45D3" w14:textId="77777777" w:rsidR="00C62C75" w:rsidRDefault="00C62C75" w:rsidP="00014878">
      <w:pPr>
        <w:spacing w:after="0" w:line="240" w:lineRule="auto"/>
      </w:pPr>
      <w:r>
        <w:separator/>
      </w:r>
    </w:p>
  </w:endnote>
  <w:endnote w:type="continuationSeparator" w:id="0">
    <w:p w14:paraId="67CAFA2F" w14:textId="77777777" w:rsidR="00C62C75" w:rsidRDefault="00C62C75" w:rsidP="00014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E83F65" w14:textId="77777777" w:rsidR="00C62C75" w:rsidRDefault="00C62C75" w:rsidP="00014878">
      <w:pPr>
        <w:spacing w:after="0" w:line="240" w:lineRule="auto"/>
      </w:pPr>
      <w:r>
        <w:separator/>
      </w:r>
    </w:p>
  </w:footnote>
  <w:footnote w:type="continuationSeparator" w:id="0">
    <w:p w14:paraId="54426E0F" w14:textId="77777777" w:rsidR="00C62C75" w:rsidRDefault="00C62C75" w:rsidP="00014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8E8C1" w14:textId="7C62AB48" w:rsidR="00014878" w:rsidRPr="00014878" w:rsidRDefault="00014878" w:rsidP="00014878">
    <w:pPr>
      <w:pStyle w:val="Header"/>
      <w:jc w:val="center"/>
      <w:rPr>
        <w:lang w:val="en-US"/>
      </w:rPr>
    </w:pPr>
    <w:r>
      <w:rPr>
        <w:lang w:val="en-US"/>
      </w:rPr>
      <w:t>ON THE LETTERHEAD OF THE VENDOR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699"/>
    <w:rsid w:val="00014878"/>
    <w:rsid w:val="000B1257"/>
    <w:rsid w:val="000B5EE4"/>
    <w:rsid w:val="000D35A8"/>
    <w:rsid w:val="001042DB"/>
    <w:rsid w:val="001A0DDF"/>
    <w:rsid w:val="001D3BC5"/>
    <w:rsid w:val="002058E9"/>
    <w:rsid w:val="00372699"/>
    <w:rsid w:val="003A7C62"/>
    <w:rsid w:val="00474179"/>
    <w:rsid w:val="00514E79"/>
    <w:rsid w:val="00550680"/>
    <w:rsid w:val="005D2019"/>
    <w:rsid w:val="006419EC"/>
    <w:rsid w:val="00662761"/>
    <w:rsid w:val="00665C4D"/>
    <w:rsid w:val="00737A21"/>
    <w:rsid w:val="00812D6E"/>
    <w:rsid w:val="00857D35"/>
    <w:rsid w:val="00B05EB4"/>
    <w:rsid w:val="00BE6218"/>
    <w:rsid w:val="00C33453"/>
    <w:rsid w:val="00C62C75"/>
    <w:rsid w:val="00D41643"/>
    <w:rsid w:val="00D75F9D"/>
    <w:rsid w:val="00E07CE5"/>
    <w:rsid w:val="00E10C61"/>
    <w:rsid w:val="00E67D1D"/>
    <w:rsid w:val="00EF0783"/>
    <w:rsid w:val="00F02926"/>
    <w:rsid w:val="00F03CE4"/>
    <w:rsid w:val="00F22CF4"/>
    <w:rsid w:val="00F5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8782F"/>
  <w15:chartTrackingRefBased/>
  <w15:docId w15:val="{A0FECACB-1713-4018-B156-43EE72692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4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4878"/>
  </w:style>
  <w:style w:type="paragraph" w:styleId="Footer">
    <w:name w:val="footer"/>
    <w:basedOn w:val="Normal"/>
    <w:link w:val="FooterChar"/>
    <w:uiPriority w:val="99"/>
    <w:unhideWhenUsed/>
    <w:rsid w:val="00014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4878"/>
  </w:style>
  <w:style w:type="character" w:styleId="Strong">
    <w:name w:val="Strong"/>
    <w:basedOn w:val="DefaultParagraphFont"/>
    <w:uiPriority w:val="22"/>
    <w:qFormat/>
    <w:rsid w:val="000148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08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83FC7-E8DB-477E-BAA3-1C7F703B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Prasad Shetty</dc:creator>
  <cp:keywords/>
  <dc:description/>
  <cp:lastModifiedBy>Gulzar Thanawala /OPS/L PAREL</cp:lastModifiedBy>
  <cp:revision>3</cp:revision>
  <dcterms:created xsi:type="dcterms:W3CDTF">2021-07-22T13:34:00Z</dcterms:created>
  <dcterms:modified xsi:type="dcterms:W3CDTF">2021-07-22T13:35:00Z</dcterms:modified>
</cp:coreProperties>
</file>